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13D" w:rsidRPr="003A7ED7" w:rsidRDefault="000662B5" w:rsidP="003A7ED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Mitochondria in Kidney</w:t>
      </w:r>
      <w:r w:rsidR="003A7ED7" w:rsidRPr="003A7ED7">
        <w:rPr>
          <w:rFonts w:ascii="Times New Roman" w:hAnsi="Times New Roman" w:cs="Times New Roman"/>
          <w:sz w:val="24"/>
          <w:szCs w:val="24"/>
        </w:rPr>
        <w:t>:</w:t>
      </w:r>
    </w:p>
    <w:p w:rsidR="003A7ED7" w:rsidRPr="003A7ED7" w:rsidRDefault="003A7ED7" w:rsidP="003A7E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7ED7">
        <w:rPr>
          <w:rFonts w:ascii="Times New Roman" w:hAnsi="Times New Roman" w:cs="Times New Roman"/>
          <w:sz w:val="24"/>
          <w:szCs w:val="24"/>
        </w:rPr>
        <w:t>Black staining of the mitochondria</w:t>
      </w:r>
    </w:p>
    <w:p w:rsidR="003A7ED7" w:rsidRDefault="003A7ED7" w:rsidP="003A7E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black staining means more mitochondria</w:t>
      </w:r>
    </w:p>
    <w:p w:rsidR="003A7ED7" w:rsidRDefault="003A7ED7" w:rsidP="003A7ED7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Bottom of kidney slide lots = more transport</w:t>
      </w:r>
    </w:p>
    <w:p w:rsidR="003A7ED7" w:rsidRDefault="003A7ED7" w:rsidP="003A7ED7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has little = lighter = less transport</w:t>
      </w:r>
    </w:p>
    <w:p w:rsidR="003A7ED7" w:rsidRDefault="003A7ED7" w:rsidP="003A7E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Mitochondria have </w:t>
      </w:r>
      <w:proofErr w:type="spellStart"/>
      <w:r>
        <w:rPr>
          <w:rFonts w:ascii="Times New Roman" w:hAnsi="Times New Roman" w:cs="Times New Roman"/>
          <w:sz w:val="24"/>
          <w:szCs w:val="24"/>
        </w:rPr>
        <w:t>cristae</w:t>
      </w:r>
      <w:proofErr w:type="spellEnd"/>
    </w:p>
    <w:p w:rsidR="003A7ED7" w:rsidRDefault="003A7ED7" w:rsidP="003A7E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Mitochondria are rod like and about 0.25 um in diameter (can be 7 um in length)</w:t>
      </w:r>
    </w:p>
    <w:p w:rsidR="003A7ED7" w:rsidRDefault="000662B5" w:rsidP="003A7ED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Ribosomes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RER in spinal nervous tissue</w:t>
      </w:r>
    </w:p>
    <w:p w:rsidR="003A7ED7" w:rsidRDefault="003A7ED7" w:rsidP="003A7ED7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Cytoplasm is filled with this blue staining material = RER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Ribosomes</w:t>
      </w:r>
      <w:proofErr w:type="spellEnd"/>
    </w:p>
    <w:p w:rsidR="003A7ED7" w:rsidRDefault="003A7ED7" w:rsidP="003A7ED7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stain actually is staining the ribosomal RNA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ribosomes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the RER</w:t>
      </w:r>
    </w:p>
    <w:p w:rsidR="003A7ED7" w:rsidRDefault="003A7ED7" w:rsidP="003A7ED7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nucleolus </w:t>
      </w:r>
      <w:r w:rsidR="000662B5">
        <w:rPr>
          <w:rFonts w:ascii="Times New Roman" w:hAnsi="Times New Roman" w:cs="Times New Roman"/>
          <w:sz w:val="24"/>
          <w:szCs w:val="24"/>
        </w:rPr>
        <w:t xml:space="preserve">is also highly stained because this is where </w:t>
      </w:r>
      <w:proofErr w:type="spellStart"/>
      <w:r w:rsidR="000662B5">
        <w:rPr>
          <w:rFonts w:ascii="Times New Roman" w:hAnsi="Times New Roman" w:cs="Times New Roman"/>
          <w:sz w:val="24"/>
          <w:szCs w:val="24"/>
        </w:rPr>
        <w:t>ribosomes</w:t>
      </w:r>
      <w:proofErr w:type="spellEnd"/>
      <w:r w:rsidR="000662B5">
        <w:rPr>
          <w:rFonts w:ascii="Times New Roman" w:hAnsi="Times New Roman" w:cs="Times New Roman"/>
          <w:sz w:val="24"/>
          <w:szCs w:val="24"/>
        </w:rPr>
        <w:t xml:space="preserve"> are constructed</w:t>
      </w:r>
    </w:p>
    <w:p w:rsidR="000662B5" w:rsidRDefault="000662B5" w:rsidP="003A7ED7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***Do not rely on color to make determinations because the parts being stained could be dispersed, concentrated, etc which will cause different coloring</w:t>
      </w:r>
    </w:p>
    <w:p w:rsidR="000662B5" w:rsidRDefault="000662B5" w:rsidP="000662B5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probably understand what each stain marks/ binds to</w:t>
      </w:r>
    </w:p>
    <w:p w:rsidR="000662B5" w:rsidRDefault="000662B5" w:rsidP="000662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Golgi apparatus in Dorsal Root Ganglion Slide</w:t>
      </w:r>
    </w:p>
    <w:p w:rsidR="000662B5" w:rsidRDefault="000662B5" w:rsidP="000662B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Nucleus is a clear color</w:t>
      </w:r>
    </w:p>
    <w:p w:rsidR="000662B5" w:rsidRDefault="000662B5" w:rsidP="000662B5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Surrounded by black dots which may look crescent shaped</w:t>
      </w:r>
    </w:p>
    <w:p w:rsidR="00EC1727" w:rsidRDefault="000662B5" w:rsidP="00FF44A8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</w:t>
      </w:r>
      <w:r w:rsidR="00EC1727">
        <w:rPr>
          <w:rFonts w:ascii="Times New Roman" w:hAnsi="Times New Roman" w:cs="Times New Roman"/>
          <w:sz w:val="24"/>
          <w:szCs w:val="24"/>
        </w:rPr>
        <w:t>are the Golgi apparatuses</w:t>
      </w:r>
    </w:p>
    <w:p w:rsidR="00FF44A8" w:rsidRDefault="00FF44A8" w:rsidP="00FF44A8">
      <w:pPr>
        <w:pStyle w:val="ListParagraph"/>
        <w:numPr>
          <w:ilvl w:val="4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Golgi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perinuclear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(only around the nucleus)</w:t>
      </w:r>
    </w:p>
    <w:p w:rsidR="00FF44A8" w:rsidRDefault="00FF44A8" w:rsidP="00FF44A8">
      <w:pPr>
        <w:pStyle w:val="ListParagraph"/>
        <w:numPr>
          <w:ilvl w:val="4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see very discretely unlike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ribosomes</w:t>
      </w:r>
      <w:proofErr w:type="spellEnd"/>
    </w:p>
    <w:p w:rsidR="00FF44A8" w:rsidRDefault="00FF44A8" w:rsidP="00FF44A8">
      <w:pPr>
        <w:pStyle w:val="ListParagraph"/>
        <w:numPr>
          <w:ilvl w:val="5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 silver stain that only differentiates Golgi</w:t>
      </w:r>
    </w:p>
    <w:p w:rsidR="00FF44A8" w:rsidRDefault="00FF44A8" w:rsidP="00FC76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Microfilaments and Skeletal Muscle</w:t>
      </w:r>
    </w:p>
    <w:p w:rsidR="00FF44A8" w:rsidRDefault="00FF44A8" w:rsidP="00FC765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microfilaments stain dark and then adjacent to this there are other microfilaments that stain lighter which causes the appearance of bands</w:t>
      </w:r>
    </w:p>
    <w:p w:rsidR="00FF44A8" w:rsidRDefault="00FF44A8" w:rsidP="00FC76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Microfilaments and Tongue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Cornification</w:t>
      </w:r>
      <w:proofErr w:type="spellEnd"/>
    </w:p>
    <w:p w:rsidR="00FC7652" w:rsidRDefault="00FC7652" w:rsidP="00FC76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Glycogen and the liver</w:t>
      </w:r>
    </w:p>
    <w:p w:rsidR="00FC7652" w:rsidRDefault="00FC7652" w:rsidP="00FC76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Nuclei</w:t>
      </w:r>
    </w:p>
    <w:p w:rsidR="00FC7652" w:rsidRDefault="00FC7652" w:rsidP="00FC765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nuclei to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 type</w:t>
      </w:r>
    </w:p>
    <w:p w:rsidR="00FC7652" w:rsidRDefault="00FC7652" w:rsidP="00FC7652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size, location, and shape to determine cell type</w:t>
      </w:r>
    </w:p>
    <w:p w:rsidR="00FC7652" w:rsidRDefault="00FC7652" w:rsidP="00FC765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Nucleus and the Liver</w:t>
      </w:r>
    </w:p>
    <w:p w:rsidR="00FC7652" w:rsidRDefault="00FC7652" w:rsidP="00FC7652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see difference in the nucleus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hepatocyte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 endothelial cell</w:t>
      </w:r>
    </w:p>
    <w:p w:rsidR="00FC7652" w:rsidRDefault="00FC7652" w:rsidP="00F8366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52">
        <w:rPr>
          <w:rFonts w:ascii="Times New Roman" w:hAnsi="Times New Roman" w:cs="Times New Roman"/>
          <w:sz w:val="24"/>
          <w:szCs w:val="24"/>
        </w:rPr>
        <w:t>Neurovascular bundle and nucleus (Nerve, artery, and vein run together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83660" w:rsidRDefault="00F83660" w:rsidP="00F8366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Skeletal muscles and nuclei</w:t>
      </w:r>
    </w:p>
    <w:p w:rsidR="00F83660" w:rsidRDefault="00F83660" w:rsidP="00F8366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Nuclui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located on the periphery </w:t>
      </w:r>
    </w:p>
    <w:p w:rsidR="00F83660" w:rsidRDefault="00F83660" w:rsidP="00F8366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have many nuclei</w:t>
      </w:r>
    </w:p>
    <w:p w:rsidR="00F83660" w:rsidRDefault="00F83660" w:rsidP="00F8366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see microfilaments (pink) in muscle cell</w:t>
      </w:r>
    </w:p>
    <w:p w:rsidR="00F83660" w:rsidRDefault="00F83660" w:rsidP="00F8366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Blastula and Mitosis (Nucleus examination)</w:t>
      </w:r>
    </w:p>
    <w:p w:rsidR="00F83660" w:rsidRPr="00F83660" w:rsidRDefault="00F83660" w:rsidP="00F83660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Black dots are yolk in blastula </w:t>
      </w:r>
      <w:r w:rsidRPr="00F8366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ignore it</w:t>
      </w:r>
    </w:p>
    <w:sectPr w:rsidR="00F83660" w:rsidRPr="00F83660" w:rsidSect="00FA2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4289C"/>
    <w:multiLevelType w:val="hybridMultilevel"/>
    <w:tmpl w:val="3ABA45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080"/>
    <w:rsid w:val="000662B5"/>
    <w:rsid w:val="003A7ED7"/>
    <w:rsid w:val="00CB4080"/>
    <w:rsid w:val="00EC1727"/>
    <w:rsid w:val="00F83660"/>
    <w:rsid w:val="00FA213D"/>
    <w:rsid w:val="00FC7652"/>
    <w:rsid w:val="00FF4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E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2010-08-25T17:56:00Z</dcterms:created>
  <dcterms:modified xsi:type="dcterms:W3CDTF">2010-08-25T18:54:00Z</dcterms:modified>
</cp:coreProperties>
</file>